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C6513" w14:textId="36F1C8E3" w:rsidR="00B04CD3" w:rsidRDefault="00234825" w:rsidP="00B04CD3">
      <w:r w:rsidRPr="00234825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Resolucions administratives i judicials amb rellevància pública</w:t>
      </w:r>
    </w:p>
    <w:p w14:paraId="4D2A6FB7" w14:textId="77777777" w:rsidR="00021C26" w:rsidRDefault="00021C26" w:rsidP="00B04CD3">
      <w:pPr>
        <w:rPr>
          <w:lang w:eastAsia="ca-ES"/>
        </w:rPr>
      </w:pPr>
    </w:p>
    <w:p w14:paraId="2DFB351E" w14:textId="77777777" w:rsidR="00021C26" w:rsidRDefault="00021C26" w:rsidP="00B04CD3">
      <w:pPr>
        <w:rPr>
          <w:lang w:eastAsia="ca-ES"/>
        </w:rPr>
      </w:pPr>
    </w:p>
    <w:p w14:paraId="192DC224" w14:textId="19319458" w:rsidR="00B04CD3" w:rsidRDefault="00634F39" w:rsidP="00B04CD3">
      <w:pPr>
        <w:rPr>
          <w:lang w:eastAsia="ca-ES"/>
        </w:rPr>
      </w:pPr>
      <w:r>
        <w:rPr>
          <w:lang w:eastAsia="ca-ES"/>
        </w:rPr>
        <w:t xml:space="preserve">Sentència del Tribunal Suprem </w:t>
      </w:r>
      <w:r w:rsidR="008F7EDD">
        <w:rPr>
          <w:lang w:eastAsia="ca-ES"/>
        </w:rPr>
        <w:t>39/72/2023, sala del contenciós administratiu</w:t>
      </w:r>
      <w:r w:rsidR="00021C26">
        <w:rPr>
          <w:lang w:eastAsia="ca-ES"/>
        </w:rPr>
        <w:t>, secció tercera.</w:t>
      </w:r>
    </w:p>
    <w:p w14:paraId="272B4771" w14:textId="77777777" w:rsidR="008D6AB5" w:rsidRDefault="008D6AB5" w:rsidP="00B04CD3">
      <w:pPr>
        <w:rPr>
          <w:lang w:eastAsia="ca-ES"/>
        </w:rPr>
      </w:pPr>
    </w:p>
    <w:p w14:paraId="6ED718A3" w14:textId="46803AAE" w:rsidR="008D6AB5" w:rsidRPr="008D6AB5" w:rsidRDefault="008D6AB5" w:rsidP="008D6AB5">
      <w:pPr>
        <w:rPr>
          <w:lang w:eastAsia="ca-ES"/>
        </w:rPr>
      </w:pPr>
      <w:r w:rsidRPr="008D6AB5">
        <w:rPr>
          <w:lang w:eastAsia="ca-ES"/>
        </w:rPr>
        <w:t>Sent</w:t>
      </w:r>
      <w:r>
        <w:rPr>
          <w:lang w:eastAsia="ca-ES"/>
        </w:rPr>
        <w:t>è</w:t>
      </w:r>
      <w:r w:rsidRPr="008D6AB5">
        <w:rPr>
          <w:lang w:eastAsia="ca-ES"/>
        </w:rPr>
        <w:t xml:space="preserve">ncia </w:t>
      </w:r>
      <w:r w:rsidR="00165340">
        <w:rPr>
          <w:lang w:eastAsia="ca-ES"/>
        </w:rPr>
        <w:t xml:space="preserve"> del Tribunal Constitucional </w:t>
      </w:r>
      <w:r w:rsidRPr="008D6AB5">
        <w:rPr>
          <w:lang w:eastAsia="ca-ES"/>
        </w:rPr>
        <w:t>número 76/1984, de</w:t>
      </w:r>
      <w:r>
        <w:rPr>
          <w:lang w:eastAsia="ca-ES"/>
        </w:rPr>
        <w:t>l</w:t>
      </w:r>
      <w:r w:rsidRPr="008D6AB5">
        <w:rPr>
          <w:lang w:eastAsia="ca-ES"/>
        </w:rPr>
        <w:t xml:space="preserve"> 29 de jun</w:t>
      </w:r>
      <w:r>
        <w:rPr>
          <w:lang w:eastAsia="ca-ES"/>
        </w:rPr>
        <w:t>y</w:t>
      </w:r>
    </w:p>
    <w:p w14:paraId="0BBD9E88" w14:textId="77777777" w:rsidR="008D6AB5" w:rsidRDefault="008D6AB5" w:rsidP="00B04CD3">
      <w:pPr>
        <w:rPr>
          <w:lang w:eastAsia="ca-ES"/>
        </w:rPr>
      </w:pPr>
    </w:p>
    <w:p w14:paraId="7A901F34" w14:textId="77777777" w:rsidR="00021C26" w:rsidRDefault="00021C26" w:rsidP="00B04CD3">
      <w:pPr>
        <w:rPr>
          <w:lang w:eastAsia="ca-ES"/>
        </w:rPr>
      </w:pPr>
    </w:p>
    <w:p w14:paraId="4AE27F6E" w14:textId="77777777" w:rsidR="00021C26" w:rsidRDefault="00021C26" w:rsidP="00B04CD3">
      <w:pPr>
        <w:rPr>
          <w:lang w:eastAsia="ca-ES"/>
        </w:rPr>
      </w:pPr>
    </w:p>
    <w:p w14:paraId="15D32D96" w14:textId="77777777" w:rsidR="00021C26" w:rsidRDefault="00021C26" w:rsidP="00B04CD3">
      <w:pPr>
        <w:rPr>
          <w:lang w:eastAsia="ca-ES"/>
        </w:rPr>
      </w:pPr>
    </w:p>
    <w:p w14:paraId="2C81A1C8" w14:textId="77777777" w:rsidR="007A13C5" w:rsidRDefault="007A13C5" w:rsidP="00B04CD3">
      <w:pPr>
        <w:rPr>
          <w:lang w:eastAsia="ca-ES"/>
        </w:rPr>
      </w:pPr>
    </w:p>
    <w:p w14:paraId="19398FEA" w14:textId="77777777" w:rsidR="007A13C5" w:rsidRDefault="007A13C5" w:rsidP="00B04CD3">
      <w:pPr>
        <w:rPr>
          <w:lang w:eastAsia="ca-ES"/>
        </w:rPr>
      </w:pPr>
    </w:p>
    <w:p w14:paraId="13977C38" w14:textId="77777777" w:rsidR="007A13C5" w:rsidRDefault="007A13C5" w:rsidP="00B04CD3">
      <w:pPr>
        <w:rPr>
          <w:lang w:eastAsia="ca-ES"/>
        </w:rPr>
      </w:pPr>
    </w:p>
    <w:p w14:paraId="4ECA8BD3" w14:textId="77777777" w:rsidR="007A13C5" w:rsidRDefault="007A13C5" w:rsidP="00B04CD3">
      <w:pPr>
        <w:rPr>
          <w:lang w:eastAsia="ca-ES"/>
        </w:rPr>
      </w:pPr>
    </w:p>
    <w:p w14:paraId="2ECEADAC" w14:textId="77777777" w:rsidR="007A13C5" w:rsidRDefault="007A13C5" w:rsidP="00B04CD3">
      <w:pPr>
        <w:rPr>
          <w:lang w:eastAsia="ca-ES"/>
        </w:rPr>
      </w:pPr>
    </w:p>
    <w:p w14:paraId="191A6248" w14:textId="77777777" w:rsidR="007A13C5" w:rsidRDefault="007A13C5" w:rsidP="00B04CD3">
      <w:pPr>
        <w:rPr>
          <w:lang w:eastAsia="ca-ES"/>
        </w:rPr>
      </w:pPr>
    </w:p>
    <w:p w14:paraId="0B7D9C39" w14:textId="30E5B6E8" w:rsidR="00B04CD3" w:rsidRDefault="00B04CD3" w:rsidP="00B04CD3">
      <w:pPr>
        <w:rPr>
          <w:lang w:eastAsia="ca-ES"/>
        </w:rPr>
      </w:pPr>
      <w:r>
        <w:rPr>
          <w:lang w:eastAsia="ca-ES"/>
        </w:rPr>
        <w:t xml:space="preserve">Data del document: </w:t>
      </w:r>
      <w:r w:rsidR="00710904" w:rsidRPr="00710904">
        <w:rPr>
          <w:lang w:eastAsia="ca-ES"/>
        </w:rPr>
        <w:t xml:space="preserve">juliol </w:t>
      </w:r>
      <w:r>
        <w:rPr>
          <w:lang w:eastAsia="ca-ES"/>
        </w:rPr>
        <w:t>2025</w:t>
      </w:r>
    </w:p>
    <w:p w14:paraId="6CDEF293" w14:textId="71A969FB" w:rsidR="00B04CD3" w:rsidRDefault="00B04CD3" w:rsidP="00B04CD3">
      <w:pPr>
        <w:rPr>
          <w:lang w:eastAsia="ca-ES"/>
        </w:rPr>
      </w:pPr>
      <w:r>
        <w:rPr>
          <w:lang w:eastAsia="ca-ES"/>
        </w:rPr>
        <w:t xml:space="preserve">Propera actualització: </w:t>
      </w:r>
      <w:r w:rsidR="00710904" w:rsidRPr="00710904">
        <w:rPr>
          <w:lang w:eastAsia="ca-ES"/>
        </w:rPr>
        <w:t xml:space="preserve">juliol </w:t>
      </w:r>
      <w:r>
        <w:rPr>
          <w:lang w:eastAsia="ca-ES"/>
        </w:rPr>
        <w:t>2026</w:t>
      </w:r>
    </w:p>
    <w:p w14:paraId="26D3DADF" w14:textId="3489D036" w:rsidR="00CC5FD3" w:rsidRPr="007104F2" w:rsidRDefault="00CC5FD3" w:rsidP="001A1F1F">
      <w:pPr>
        <w:spacing w:before="360" w:after="0" w:line="240" w:lineRule="auto"/>
      </w:pPr>
    </w:p>
    <w:sectPr w:rsidR="00CC5FD3" w:rsidRPr="007104F2" w:rsidSect="000821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021" w:bottom="2835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FC91E" w14:textId="77777777" w:rsidR="00AA437A" w:rsidRDefault="00AA437A" w:rsidP="000174C5">
      <w:pPr>
        <w:spacing w:after="0" w:line="240" w:lineRule="auto"/>
      </w:pPr>
      <w:r>
        <w:separator/>
      </w:r>
    </w:p>
  </w:endnote>
  <w:endnote w:type="continuationSeparator" w:id="0">
    <w:p w14:paraId="648B3D0D" w14:textId="77777777" w:rsidR="00AA437A" w:rsidRDefault="00AA437A" w:rsidP="0001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827CD" w14:textId="77777777" w:rsidR="00B477DD" w:rsidRDefault="00B477D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2BC12" w14:textId="77777777" w:rsidR="006963AF" w:rsidRDefault="00E11199">
    <w:pPr>
      <w:pStyle w:val="Peu"/>
    </w:pPr>
    <w:r>
      <w:rPr>
        <w:noProof/>
        <w:lang w:eastAsia="ca-ES"/>
      </w:rPr>
      <w:drawing>
        <wp:anchor distT="0" distB="0" distL="114300" distR="114300" simplePos="0" relativeHeight="251659776" behindDoc="1" locked="0" layoutInCell="1" allowOverlap="1" wp14:anchorId="153B054C" wp14:editId="1446E0BF">
          <wp:simplePos x="0" y="0"/>
          <wp:positionH relativeFrom="page">
            <wp:posOffset>756285</wp:posOffset>
          </wp:positionH>
          <wp:positionV relativeFrom="page">
            <wp:posOffset>10009505</wp:posOffset>
          </wp:positionV>
          <wp:extent cx="1256665" cy="318770"/>
          <wp:effectExtent l="0" t="0" r="0" b="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318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1875C" w14:textId="77777777" w:rsidR="000174C5" w:rsidRDefault="00C8725E" w:rsidP="00B477DD">
    <w:pPr>
      <w:pStyle w:val="Peu"/>
      <w:jc w:val="right"/>
    </w:pPr>
    <w:r>
      <w:t xml:space="preserve"> </w:t>
    </w:r>
    <w:r w:rsidR="00B477DD">
      <w:t xml:space="preserve">  </w:t>
    </w:r>
    <w:r>
      <w:t xml:space="preserve">  </w:t>
    </w:r>
    <w:r w:rsidR="00B477DD">
      <w:t xml:space="preserve">     </w: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4896" behindDoc="1" locked="1" layoutInCell="1" allowOverlap="1" wp14:anchorId="2FCC403C" wp14:editId="49C91071">
              <wp:simplePos x="0" y="0"/>
              <wp:positionH relativeFrom="page">
                <wp:posOffset>1080135</wp:posOffset>
              </wp:positionH>
              <wp:positionV relativeFrom="page">
                <wp:posOffset>9029700</wp:posOffset>
              </wp:positionV>
              <wp:extent cx="1029600" cy="648000"/>
              <wp:effectExtent l="0" t="0" r="18415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9600" cy="6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CF651" w14:textId="77777777" w:rsidR="00C8725E" w:rsidRDefault="00C8725E" w:rsidP="00C8725E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Parc de Montjuïc</w:t>
                          </w:r>
                        </w:p>
                        <w:p w14:paraId="57926C59" w14:textId="77777777" w:rsidR="00C8725E" w:rsidRDefault="00C8725E" w:rsidP="00C8725E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08038 Barcelona</w:t>
                          </w:r>
                        </w:p>
                        <w:p w14:paraId="275373E4" w14:textId="77777777" w:rsidR="00C8725E" w:rsidRDefault="00C8725E" w:rsidP="00C8725E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Tel. (34) 93 567 15 00</w:t>
                          </w:r>
                        </w:p>
                        <w:p w14:paraId="4791B856" w14:textId="77777777" w:rsidR="00C8725E" w:rsidRDefault="00C8725E" w:rsidP="00C8725E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Fax (34) 93 567 15 67</w:t>
                          </w:r>
                        </w:p>
                        <w:p w14:paraId="3C599229" w14:textId="77777777" w:rsidR="00C8725E" w:rsidRDefault="00C8725E" w:rsidP="00C8725E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icgc@icgc.cat</w:t>
                          </w:r>
                        </w:p>
                        <w:p w14:paraId="5348FD58" w14:textId="77777777" w:rsidR="00C8725E" w:rsidRPr="00354CF5" w:rsidRDefault="00C8725E" w:rsidP="00C8725E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www.icgc.cat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C403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85.05pt;margin-top:711pt;width:81.05pt;height:51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" filled="f" stroked="f">
              <v:textbox inset="0,0,0,0">
                <w:txbxContent>
                  <w:p w14:paraId="444CF651" w14:textId="77777777" w:rsidR="00C8725E" w:rsidRDefault="00C8725E" w:rsidP="00C8725E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Parc de Montjuïc</w:t>
                    </w:r>
                  </w:p>
                  <w:p w14:paraId="57926C59" w14:textId="77777777" w:rsidR="00C8725E" w:rsidRDefault="00C8725E" w:rsidP="00C8725E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08038 Barcelona</w:t>
                    </w:r>
                  </w:p>
                  <w:p w14:paraId="275373E4" w14:textId="77777777" w:rsidR="00C8725E" w:rsidRDefault="00C8725E" w:rsidP="00C8725E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Tel. (34) 93 567 15 00</w:t>
                    </w:r>
                  </w:p>
                  <w:p w14:paraId="4791B856" w14:textId="77777777" w:rsidR="00C8725E" w:rsidRDefault="00C8725E" w:rsidP="00C8725E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Fax (34) 93 567 15 67</w:t>
                    </w:r>
                  </w:p>
                  <w:p w14:paraId="3C599229" w14:textId="77777777" w:rsidR="00C8725E" w:rsidRDefault="00C8725E" w:rsidP="00C8725E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icgc@icgc.cat</w:t>
                    </w:r>
                  </w:p>
                  <w:p w14:paraId="5348FD58" w14:textId="77777777" w:rsidR="00C8725E" w:rsidRPr="00354CF5" w:rsidRDefault="00C8725E" w:rsidP="00C8725E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www.icgc.cat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45E15">
      <w:rPr>
        <w:noProof/>
      </w:rPr>
      <w:drawing>
        <wp:anchor distT="0" distB="0" distL="114300" distR="114300" simplePos="0" relativeHeight="251662848" behindDoc="1" locked="0" layoutInCell="1" allowOverlap="1" wp14:anchorId="4188A64D" wp14:editId="3260BD5A">
          <wp:simplePos x="0" y="0"/>
          <wp:positionH relativeFrom="page">
            <wp:posOffset>752475</wp:posOffset>
          </wp:positionH>
          <wp:positionV relativeFrom="page">
            <wp:posOffset>10005695</wp:posOffset>
          </wp:positionV>
          <wp:extent cx="1242000" cy="320400"/>
          <wp:effectExtent l="0" t="0" r="0" b="3810"/>
          <wp:wrapNone/>
          <wp:docPr id="90849866" name="Imatge 1" descr="Generalitat de Cataluny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49866" name="Imatge 1" descr="Generalitat de Cataluny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2184D" w14:textId="77777777" w:rsidR="00AA437A" w:rsidRDefault="00AA437A" w:rsidP="000174C5">
      <w:pPr>
        <w:spacing w:after="0" w:line="240" w:lineRule="auto"/>
      </w:pPr>
      <w:r>
        <w:separator/>
      </w:r>
    </w:p>
  </w:footnote>
  <w:footnote w:type="continuationSeparator" w:id="0">
    <w:p w14:paraId="0AFC6078" w14:textId="77777777" w:rsidR="00AA437A" w:rsidRDefault="00AA437A" w:rsidP="00017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B28C1" w14:textId="77777777" w:rsidR="00B477DD" w:rsidRDefault="00B477DD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915D2" w14:textId="77777777" w:rsidR="006963AF" w:rsidRDefault="00E11199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8752" behindDoc="1" locked="0" layoutInCell="1" allowOverlap="1" wp14:anchorId="2C168070" wp14:editId="764A2359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025650" cy="829310"/>
          <wp:effectExtent l="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A652F" w14:textId="77777777" w:rsidR="000174C5" w:rsidRDefault="00E11199">
    <w:pPr>
      <w:pStyle w:val="Capalera"/>
    </w:pPr>
    <w:r>
      <w:rPr>
        <w:noProof/>
      </w:rPr>
      <w:drawing>
        <wp:anchor distT="0" distB="0" distL="114300" distR="114300" simplePos="0" relativeHeight="251655680" behindDoc="1" locked="0" layoutInCell="1" allowOverlap="1" wp14:anchorId="7E28B256" wp14:editId="7A4E7ADC">
          <wp:simplePos x="0" y="0"/>
          <wp:positionH relativeFrom="page">
            <wp:posOffset>465455</wp:posOffset>
          </wp:positionH>
          <wp:positionV relativeFrom="page">
            <wp:posOffset>361315</wp:posOffset>
          </wp:positionV>
          <wp:extent cx="2025650" cy="829310"/>
          <wp:effectExtent l="0" t="0" r="0" b="0"/>
          <wp:wrapNone/>
          <wp:docPr id="6" name="Imatge 17" descr="Institut Cartogràfic i Geològic de Cataluny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tge 17" descr="Institut Cartogràfic i Geològic de Cataluny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D3"/>
    <w:rsid w:val="000174C5"/>
    <w:rsid w:val="00021C26"/>
    <w:rsid w:val="0006007A"/>
    <w:rsid w:val="00065A2A"/>
    <w:rsid w:val="000741CC"/>
    <w:rsid w:val="00082157"/>
    <w:rsid w:val="000B16BF"/>
    <w:rsid w:val="000C7836"/>
    <w:rsid w:val="001058AA"/>
    <w:rsid w:val="001358AA"/>
    <w:rsid w:val="00146F54"/>
    <w:rsid w:val="00165340"/>
    <w:rsid w:val="00182A80"/>
    <w:rsid w:val="001A1927"/>
    <w:rsid w:val="001A1F1F"/>
    <w:rsid w:val="001D42EC"/>
    <w:rsid w:val="002141B3"/>
    <w:rsid w:val="00221CC8"/>
    <w:rsid w:val="00234825"/>
    <w:rsid w:val="002731BE"/>
    <w:rsid w:val="00274438"/>
    <w:rsid w:val="00275D12"/>
    <w:rsid w:val="002815F4"/>
    <w:rsid w:val="002C4236"/>
    <w:rsid w:val="002D1427"/>
    <w:rsid w:val="002E09D1"/>
    <w:rsid w:val="002E11C8"/>
    <w:rsid w:val="002F68F5"/>
    <w:rsid w:val="002F6D67"/>
    <w:rsid w:val="00350456"/>
    <w:rsid w:val="00371FC2"/>
    <w:rsid w:val="003A50C1"/>
    <w:rsid w:val="003B099A"/>
    <w:rsid w:val="003B4B6E"/>
    <w:rsid w:val="003C31D9"/>
    <w:rsid w:val="003C4383"/>
    <w:rsid w:val="003C573E"/>
    <w:rsid w:val="003E285B"/>
    <w:rsid w:val="003E5716"/>
    <w:rsid w:val="003F02C5"/>
    <w:rsid w:val="003F5F14"/>
    <w:rsid w:val="00427196"/>
    <w:rsid w:val="00430186"/>
    <w:rsid w:val="00442470"/>
    <w:rsid w:val="004777DC"/>
    <w:rsid w:val="00481E36"/>
    <w:rsid w:val="00481FC5"/>
    <w:rsid w:val="004A29A5"/>
    <w:rsid w:val="004B3232"/>
    <w:rsid w:val="004C0D8A"/>
    <w:rsid w:val="004C208A"/>
    <w:rsid w:val="004D61EF"/>
    <w:rsid w:val="004D6962"/>
    <w:rsid w:val="0050020A"/>
    <w:rsid w:val="00507442"/>
    <w:rsid w:val="00517ACC"/>
    <w:rsid w:val="005400C3"/>
    <w:rsid w:val="00545E15"/>
    <w:rsid w:val="00551F38"/>
    <w:rsid w:val="00586E5E"/>
    <w:rsid w:val="00590BA0"/>
    <w:rsid w:val="00592D9A"/>
    <w:rsid w:val="005D1EBD"/>
    <w:rsid w:val="005D2408"/>
    <w:rsid w:val="005F6529"/>
    <w:rsid w:val="00611133"/>
    <w:rsid w:val="00621D87"/>
    <w:rsid w:val="006318C5"/>
    <w:rsid w:val="00634F39"/>
    <w:rsid w:val="0064616C"/>
    <w:rsid w:val="0068195F"/>
    <w:rsid w:val="006963AF"/>
    <w:rsid w:val="006D5A00"/>
    <w:rsid w:val="006E1050"/>
    <w:rsid w:val="006F3D14"/>
    <w:rsid w:val="007104F2"/>
    <w:rsid w:val="00710904"/>
    <w:rsid w:val="007541E7"/>
    <w:rsid w:val="00764EFA"/>
    <w:rsid w:val="00786A2B"/>
    <w:rsid w:val="00795F32"/>
    <w:rsid w:val="007A13C5"/>
    <w:rsid w:val="007A7EB7"/>
    <w:rsid w:val="007D2B34"/>
    <w:rsid w:val="007D6A46"/>
    <w:rsid w:val="00804304"/>
    <w:rsid w:val="008260FA"/>
    <w:rsid w:val="00847B8F"/>
    <w:rsid w:val="0085227C"/>
    <w:rsid w:val="008A5E1F"/>
    <w:rsid w:val="008B600F"/>
    <w:rsid w:val="008C1AD6"/>
    <w:rsid w:val="008D6AB5"/>
    <w:rsid w:val="008F7EDD"/>
    <w:rsid w:val="00900F48"/>
    <w:rsid w:val="00921BEC"/>
    <w:rsid w:val="00924B31"/>
    <w:rsid w:val="00954D3C"/>
    <w:rsid w:val="009604A8"/>
    <w:rsid w:val="009647AC"/>
    <w:rsid w:val="00967BF3"/>
    <w:rsid w:val="00977DBA"/>
    <w:rsid w:val="009A764F"/>
    <w:rsid w:val="009C53D7"/>
    <w:rsid w:val="009F2EE4"/>
    <w:rsid w:val="009F3DCC"/>
    <w:rsid w:val="00A1763C"/>
    <w:rsid w:val="00A34F58"/>
    <w:rsid w:val="00A60446"/>
    <w:rsid w:val="00A948CC"/>
    <w:rsid w:val="00AA437A"/>
    <w:rsid w:val="00AB0867"/>
    <w:rsid w:val="00AD611E"/>
    <w:rsid w:val="00B04CD3"/>
    <w:rsid w:val="00B05942"/>
    <w:rsid w:val="00B477DD"/>
    <w:rsid w:val="00B55897"/>
    <w:rsid w:val="00B653E6"/>
    <w:rsid w:val="00BA725A"/>
    <w:rsid w:val="00BB1455"/>
    <w:rsid w:val="00BB713C"/>
    <w:rsid w:val="00BF1E6F"/>
    <w:rsid w:val="00C509A7"/>
    <w:rsid w:val="00C8725E"/>
    <w:rsid w:val="00CC5FD3"/>
    <w:rsid w:val="00D37670"/>
    <w:rsid w:val="00D55044"/>
    <w:rsid w:val="00D6509E"/>
    <w:rsid w:val="00D71B9E"/>
    <w:rsid w:val="00D94086"/>
    <w:rsid w:val="00DA5781"/>
    <w:rsid w:val="00DC3706"/>
    <w:rsid w:val="00E11199"/>
    <w:rsid w:val="00E45A9F"/>
    <w:rsid w:val="00E613CD"/>
    <w:rsid w:val="00E80DED"/>
    <w:rsid w:val="00E83944"/>
    <w:rsid w:val="00EA2CA5"/>
    <w:rsid w:val="00EB6574"/>
    <w:rsid w:val="00EF4AC2"/>
    <w:rsid w:val="00F22A01"/>
    <w:rsid w:val="00F5287E"/>
    <w:rsid w:val="00F66AA3"/>
    <w:rsid w:val="00F70859"/>
    <w:rsid w:val="00FB0178"/>
    <w:rsid w:val="00FE24E2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83419"/>
  <w15:chartTrackingRefBased/>
  <w15:docId w15:val="{D5DCC946-D11B-4EE7-9611-51304CAC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="Calibri" w:hAnsi="Helvetica" w:cs="Helvetica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CD3"/>
    <w:pPr>
      <w:spacing w:after="200" w:line="276" w:lineRule="auto"/>
    </w:pPr>
    <w:rPr>
      <w:sz w:val="22"/>
      <w:szCs w:val="22"/>
      <w:lang w:eastAsia="en-US"/>
    </w:rPr>
  </w:style>
  <w:style w:type="paragraph" w:styleId="Ttol1">
    <w:name w:val="heading 1"/>
    <w:basedOn w:val="Normal"/>
    <w:next w:val="Normal"/>
    <w:link w:val="Ttol1Car"/>
    <w:uiPriority w:val="9"/>
    <w:qFormat/>
    <w:rsid w:val="00B04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017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0174C5"/>
  </w:style>
  <w:style w:type="paragraph" w:styleId="Peu">
    <w:name w:val="footer"/>
    <w:basedOn w:val="Normal"/>
    <w:link w:val="PeuCar"/>
    <w:uiPriority w:val="99"/>
    <w:unhideWhenUsed/>
    <w:rsid w:val="00017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0174C5"/>
  </w:style>
  <w:style w:type="character" w:customStyle="1" w:styleId="Ttol1Car">
    <w:name w:val="Títol 1 Car"/>
    <w:basedOn w:val="Lletraperdefectedelpargraf"/>
    <w:link w:val="Ttol1"/>
    <w:uiPriority w:val="9"/>
    <w:rsid w:val="00B04C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Enlla">
    <w:name w:val="Hyperlink"/>
    <w:basedOn w:val="Lletraperdefectedelpargraf"/>
    <w:uiPriority w:val="99"/>
    <w:unhideWhenUsed/>
    <w:rsid w:val="00B04C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arza\Downloads\carta_accessible_i_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carta_accessible_i_v3.dotx</Template>
  <TotalTime>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Resolucions administratives i judicials amb rellevància pública</vt:lpstr>
      <vt:lpstr>Carta</vt:lpstr>
    </vt:vector>
  </TitlesOfParts>
  <Company>Institut Cartogràfic i Geològic de Catalunya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Resolucions administratives i judicials amb rellevància pública</dc:title>
  <dc:subject/>
  <dc:creator>Institut Cartogràfic i Geològic de Catalunya</dc:creator>
  <cp:keywords/>
  <dc:description/>
  <cp:lastModifiedBy>Ojer, Albert</cp:lastModifiedBy>
  <cp:revision>10</cp:revision>
  <dcterms:created xsi:type="dcterms:W3CDTF">2025-06-27T08:21:00Z</dcterms:created>
  <dcterms:modified xsi:type="dcterms:W3CDTF">2025-07-08T11:49:00Z</dcterms:modified>
</cp:coreProperties>
</file>